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9A8CF" w14:textId="77777777" w:rsidR="00A35DAD" w:rsidRPr="00A35DAD" w:rsidRDefault="00A35DAD" w:rsidP="00A35D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</w:t>
      </w:r>
    </w:p>
    <w:p w14:paraId="655DDCD9" w14:textId="5C53FAFA" w:rsidR="00A35DAD" w:rsidRPr="00A35DAD" w:rsidRDefault="00A35DAD" w:rsidP="00074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(miejscowość, data)</w:t>
      </w:r>
    </w:p>
    <w:p w14:paraId="5CEE4DE4" w14:textId="77777777" w:rsidR="00A35DAD" w:rsidRPr="00A35DAD" w:rsidRDefault="00A35DAD" w:rsidP="00A35D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2F1498" w14:textId="659BECAB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  <w:r w:rsid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</w:p>
    <w:p w14:paraId="5235F338" w14:textId="2A3F2D7C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 wnioskodawcy</w:t>
      </w:r>
      <w:r w:rsid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AC089AD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6EA5FD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14:paraId="7AE2A35D" w14:textId="28865A61" w:rsidR="00A35DAD" w:rsidRPr="00A35DAD" w:rsidRDefault="003E23A1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A35DAD"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(nr telefonu)</w:t>
      </w:r>
    </w:p>
    <w:p w14:paraId="63A2196C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B64123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EDD40C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CC59E" w14:textId="61B6DC85" w:rsidR="00A35DAD" w:rsidRPr="00A35DAD" w:rsidRDefault="00A35DAD" w:rsidP="00074C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BURMISTRZ MIASTA</w:t>
      </w:r>
    </w:p>
    <w:p w14:paraId="226648DE" w14:textId="7A78924A" w:rsidR="00A35DAD" w:rsidRPr="00A35DAD" w:rsidRDefault="00A35DAD" w:rsidP="00074C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KOLNO</w:t>
      </w:r>
    </w:p>
    <w:p w14:paraId="490639E6" w14:textId="77777777" w:rsidR="00A35DAD" w:rsidRPr="00A35DAD" w:rsidRDefault="00A35DAD" w:rsidP="00A3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E810D0" w14:textId="77777777" w:rsidR="00A35DAD" w:rsidRPr="00A35DAD" w:rsidRDefault="00A35DAD" w:rsidP="00A3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D9B062" w14:textId="77777777" w:rsidR="00A35DAD" w:rsidRPr="00A35DAD" w:rsidRDefault="00A35DAD" w:rsidP="00A3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550A1F9" w14:textId="77777777" w:rsidR="00A35DAD" w:rsidRPr="00A35DAD" w:rsidRDefault="00A35DAD" w:rsidP="00A3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</w:t>
      </w:r>
    </w:p>
    <w:p w14:paraId="3162CFC2" w14:textId="72539DAE" w:rsidR="00A35DAD" w:rsidRPr="00A35DAD" w:rsidRDefault="00A35DAD" w:rsidP="00A35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6C91A85" w14:textId="7D7B7347" w:rsidR="00A35DAD" w:rsidRPr="00A35DAD" w:rsidRDefault="00A35DAD" w:rsidP="00A35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7 ust. 1 pkt 3 ustawy z dnia 13 września 1996 r. o utrzymaniu czystości i</w:t>
      </w:r>
      <w:r w:rsid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porządku w gminach, wnoszę o wydanie zezwolenia w</w:t>
      </w:r>
      <w:r w:rsid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zakresie </w:t>
      </w:r>
      <w:r w:rsidR="00CF5FA5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schroniska dla bezdomnych zwierząt na terenie miasta Kolno.</w:t>
      </w:r>
    </w:p>
    <w:p w14:paraId="5C0B4060" w14:textId="77777777" w:rsidR="00A35DAD" w:rsidRPr="00A35DAD" w:rsidRDefault="00A35DAD" w:rsidP="00A35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B17778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Przedmiot wykonywanej działalności.</w:t>
      </w:r>
    </w:p>
    <w:p w14:paraId="51411334" w14:textId="77777777" w:rsidR="00A35DAD" w:rsidRPr="00A35DAD" w:rsidRDefault="00A35D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8A9F36" w14:textId="77777777" w:rsidR="00A35DAD" w:rsidRPr="00A35DAD" w:rsidRDefault="00A35DAD" w:rsidP="00A35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0AB4FC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2. Obszar wykonywanej działalności.</w:t>
      </w:r>
    </w:p>
    <w:p w14:paraId="7ACDDD44" w14:textId="77777777" w:rsidR="00A35DAD" w:rsidRPr="00A35DAD" w:rsidRDefault="00A35D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AE82F9" w14:textId="77777777" w:rsidR="00A35DAD" w:rsidRPr="00A35DAD" w:rsidRDefault="00A35D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35B4E" w14:textId="545D8761" w:rsidR="00A35DAD" w:rsidRPr="00A35DAD" w:rsidRDefault="00A35DAD" w:rsidP="00A35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3. Środki techniczne jakimi dysponuje ubiegający się o zezwolenie, mające na celu zapewnienie prawidłowego wykonywania zadań objętych wnioskiem.</w:t>
      </w:r>
    </w:p>
    <w:p w14:paraId="403298CD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1CC5AA" w14:textId="0858C24F" w:rsidR="00A35DAD" w:rsidRPr="00A35DAD" w:rsidRDefault="00A35DAD" w:rsidP="00A35DA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  <w:r w:rsidRPr="00A35DAD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>1)</w:t>
      </w:r>
      <w:r w:rsidR="00CF5FA5">
        <w:rPr>
          <w:rFonts w:ascii="Times New Roman" w:eastAsia="A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A35DAD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>Tabor specjalistyczny (np. pojazdy przystosowane do transportu zwierząt)</w:t>
      </w:r>
    </w:p>
    <w:p w14:paraId="1AD7F8C1" w14:textId="77777777" w:rsidR="00A35DAD" w:rsidRPr="00A35DAD" w:rsidRDefault="00A35DAD" w:rsidP="00A35DA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85"/>
        <w:gridCol w:w="2940"/>
        <w:gridCol w:w="2385"/>
        <w:gridCol w:w="1937"/>
      </w:tblGrid>
      <w:tr w:rsidR="00A35DAD" w:rsidRPr="00A35DAD" w14:paraId="38EF94BD" w14:textId="77777777" w:rsidTr="000C15D2"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ED077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Samochody</w:t>
            </w:r>
          </w:p>
          <w:p w14:paraId="38404298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(typ i marka)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78123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Przeznaczenie</w:t>
            </w:r>
          </w:p>
        </w:tc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1CCDF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Rok produkcji</w:t>
            </w:r>
          </w:p>
        </w:tc>
        <w:tc>
          <w:tcPr>
            <w:tcW w:w="19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8D407C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A" w:hAnsi="Times New Roman" w:cs="Times New Roman"/>
                <w:kern w:val="1"/>
                <w:sz w:val="24"/>
                <w:szCs w:val="24"/>
                <w:lang w:eastAsia="zh-CN" w:bidi="hi-IN"/>
              </w:rPr>
              <w:t>Tytuł prawny</w:t>
            </w:r>
          </w:p>
        </w:tc>
      </w:tr>
      <w:tr w:rsidR="00A35DAD" w:rsidRPr="00A35DAD" w14:paraId="65905AF5" w14:textId="77777777" w:rsidTr="000C15D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9D945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811844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CA744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F9CF3F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63CE1780" w14:textId="77777777" w:rsidTr="000C15D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E563F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3FA8A5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5A23A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D4E35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1B064C" w:rsidRPr="00A35DAD" w14:paraId="108ECB15" w14:textId="77777777" w:rsidTr="000C15D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0CA20" w14:textId="77777777" w:rsidR="001B064C" w:rsidRPr="00A35DAD" w:rsidRDefault="001B064C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6F09D" w14:textId="77777777" w:rsidR="001B064C" w:rsidRPr="00A35DAD" w:rsidRDefault="001B064C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97959" w14:textId="77777777" w:rsidR="001B064C" w:rsidRPr="00A35DAD" w:rsidRDefault="001B064C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011BA8" w14:textId="77777777" w:rsidR="001B064C" w:rsidRPr="00A35DAD" w:rsidRDefault="001B064C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74F32E16" w14:textId="77777777" w:rsidTr="000C15D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877F1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CE4EB6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AE8731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852BEF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303C0006" w14:textId="77777777" w:rsidR="00A35DAD" w:rsidRPr="00A35DAD" w:rsidRDefault="00A35DAD" w:rsidP="00A35DA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</w:pPr>
    </w:p>
    <w:p w14:paraId="2CA98640" w14:textId="77777777" w:rsidR="001B064C" w:rsidRDefault="00A35DAD" w:rsidP="001B064C">
      <w:pPr>
        <w:widowControl w:val="0"/>
        <w:tabs>
          <w:tab w:val="left" w:pos="500"/>
        </w:tabs>
        <w:suppressAutoHyphens/>
        <w:autoSpaceDE w:val="0"/>
        <w:spacing w:after="0" w:line="240" w:lineRule="auto"/>
        <w:ind w:left="500" w:hanging="5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>2)</w:t>
      </w:r>
      <w:r w:rsidR="00CF5FA5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A35DAD">
        <w:rPr>
          <w:rFonts w:ascii="Times New Roman" w:eastAsia="A" w:hAnsi="Times New Roman" w:cs="Times New Roman"/>
          <w:kern w:val="1"/>
          <w:sz w:val="24"/>
          <w:szCs w:val="24"/>
          <w:lang w:eastAsia="zh-CN" w:bidi="hi-IN"/>
        </w:rPr>
        <w:t xml:space="preserve">Inne urządzenia techniczne a także sprzęt specjalistyczny </w:t>
      </w:r>
      <w:r w:rsidR="001B064C"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mające na celu zapewnienie</w:t>
      </w:r>
      <w:r w:rsidR="001B06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8D9ADBD" w14:textId="228B3566" w:rsidR="00A35DAD" w:rsidRDefault="001B064C" w:rsidP="001B064C">
      <w:pPr>
        <w:widowControl w:val="0"/>
        <w:tabs>
          <w:tab w:val="left" w:pos="500"/>
        </w:tabs>
        <w:suppressAutoHyphens/>
        <w:autoSpaceDE w:val="0"/>
        <w:spacing w:after="0" w:line="240" w:lineRule="auto"/>
        <w:ind w:left="500" w:hanging="5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prawidłowego wykonywania zadań objętych wnioskiem.</w:t>
      </w:r>
    </w:p>
    <w:p w14:paraId="518C605F" w14:textId="77777777" w:rsidR="001B064C" w:rsidRPr="00A35DAD" w:rsidRDefault="001B064C" w:rsidP="001B064C">
      <w:pPr>
        <w:widowControl w:val="0"/>
        <w:tabs>
          <w:tab w:val="left" w:pos="500"/>
        </w:tabs>
        <w:suppressAutoHyphens/>
        <w:autoSpaceDE w:val="0"/>
        <w:spacing w:after="0" w:line="240" w:lineRule="auto"/>
        <w:ind w:left="500" w:hanging="50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A35DAD" w:rsidRPr="00A35DAD" w14:paraId="202ECFBF" w14:textId="77777777" w:rsidTr="000C15D2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AF10C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Urządzenie (typ i producent)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2E147A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D47238" w14:textId="77777777" w:rsidR="00A35DAD" w:rsidRPr="00A35DAD" w:rsidRDefault="00A35DAD" w:rsidP="00A35DA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35DA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  <w:t>Funkcja (przeznaczenie)</w:t>
            </w:r>
          </w:p>
        </w:tc>
      </w:tr>
      <w:tr w:rsidR="00A35DAD" w:rsidRPr="00A35DAD" w14:paraId="607F091A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4A08A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F92EA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41177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3D4AD429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8D027D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5394C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93E1D0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09E197FC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9FC70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642D5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0EBFD2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3BB2332D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056F8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653950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54AE5F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0EC22E32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215D2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BF646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53C53B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A35DAD" w:rsidRPr="00A35DAD" w14:paraId="60F51CF4" w14:textId="77777777" w:rsidTr="000C15D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2EBC3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B6923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8D40A0" w14:textId="77777777" w:rsidR="00A35DAD" w:rsidRPr="00A35DAD" w:rsidRDefault="00A35DAD" w:rsidP="00A35DA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3664ACE2" w14:textId="77777777" w:rsidR="00A35DAD" w:rsidRPr="00A35DAD" w:rsidRDefault="00A35DAD" w:rsidP="00A3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4937B0" w14:textId="456DD9B9" w:rsidR="00A35DAD" w:rsidRDefault="00B25FBA" w:rsidP="00B2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Opis wyposażenia nieruchomości, na której prowadzona będzie działalność objęta wnioskiem.</w:t>
      </w:r>
    </w:p>
    <w:p w14:paraId="681A22AC" w14:textId="4DB10A22" w:rsidR="00B25FBA" w:rsidRDefault="00B25FBA" w:rsidP="00B2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670"/>
      </w:tblGrid>
      <w:tr w:rsidR="00B25FBA" w:rsidRPr="00B25FBA" w14:paraId="74F99451" w14:textId="77777777" w:rsidTr="00B25FBA">
        <w:tc>
          <w:tcPr>
            <w:tcW w:w="3964" w:type="dxa"/>
          </w:tcPr>
          <w:p w14:paraId="458EA5F9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5F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 Opis wyposażenia nieruchomości:</w:t>
            </w:r>
          </w:p>
        </w:tc>
        <w:tc>
          <w:tcPr>
            <w:tcW w:w="5670" w:type="dxa"/>
          </w:tcPr>
          <w:p w14:paraId="0C821202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25FBA" w:rsidRPr="00B25FBA" w14:paraId="0411F38C" w14:textId="77777777" w:rsidTr="00B25FBA">
        <w:tc>
          <w:tcPr>
            <w:tcW w:w="3964" w:type="dxa"/>
          </w:tcPr>
          <w:p w14:paraId="25BBCD1B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5F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a) utwardzenie i ogrodzenie terenu </w:t>
            </w:r>
          </w:p>
          <w:p w14:paraId="30B84B05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922B9DD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410BDB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0" w:type="dxa"/>
          </w:tcPr>
          <w:p w14:paraId="3E70AFB8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25FBA" w:rsidRPr="00B25FBA" w14:paraId="4105D72C" w14:textId="77777777" w:rsidTr="00B25FBA">
        <w:tc>
          <w:tcPr>
            <w:tcW w:w="3964" w:type="dxa"/>
          </w:tcPr>
          <w:p w14:paraId="3FB90332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5F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obiekt przeznaczony do przebywania zwierząt (zadaszenie, zabezpieczenie, ochrona przed czynnikami atmosferycznymi, wydzielone pomieszczenia, boksy)</w:t>
            </w:r>
          </w:p>
          <w:p w14:paraId="37BC7DFD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53A312B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0" w:type="dxa"/>
          </w:tcPr>
          <w:p w14:paraId="347D2BCB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25FBA" w:rsidRPr="00B25FBA" w14:paraId="098BDF40" w14:textId="77777777" w:rsidTr="00B25FBA">
        <w:tc>
          <w:tcPr>
            <w:tcW w:w="3964" w:type="dxa"/>
          </w:tcPr>
          <w:p w14:paraId="181C9751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5F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 urządzenia do przygotowywania i przechowywania żywności dla zwierząt</w:t>
            </w:r>
          </w:p>
          <w:p w14:paraId="1BE5BA39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725CE3C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065B01B" w14:textId="77777777" w:rsidR="00B25FBA" w:rsidRPr="00B25FBA" w:rsidRDefault="00B25FBA" w:rsidP="00B2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0" w:type="dxa"/>
          </w:tcPr>
          <w:p w14:paraId="3821F39F" w14:textId="77777777" w:rsidR="00B25FBA" w:rsidRPr="00B25FBA" w:rsidRDefault="00B25FBA" w:rsidP="00B25F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BDE988A" w14:textId="77777777" w:rsidR="00B25FBA" w:rsidRPr="00A35DAD" w:rsidRDefault="00B25FBA" w:rsidP="00B2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EA2FC2" w14:textId="77777777" w:rsidR="00A35DAD" w:rsidRPr="00A35DAD" w:rsidRDefault="00A35DAD" w:rsidP="00A35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4. Informacje o technologiach stosowanych lub przewidzianych do stosowana przy świadczeniu usług w zakresie działalności objętej wnioskiem.</w:t>
      </w:r>
    </w:p>
    <w:p w14:paraId="2136F0A2" w14:textId="77777777" w:rsidR="00A35DAD" w:rsidRPr="00A35DAD" w:rsidRDefault="00A35D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BA3172" w14:textId="77777777" w:rsidR="00A35DAD" w:rsidRPr="00A35DAD" w:rsidRDefault="00A35DAD" w:rsidP="00A35D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0D1871" w14:textId="184B88CB" w:rsidR="00A35DAD" w:rsidRPr="00A35DAD" w:rsidRDefault="00A35DAD" w:rsidP="00B25F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5. Proponowane zabiegi z zakresu ochrony środowiska i ochrony sanitarnej planowane po zakończeniu  działalności ………………...............................................................................................................................</w:t>
      </w:r>
      <w:r w:rsidR="00B25FBA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6F7280" w14:textId="77777777" w:rsidR="00A35DAD" w:rsidRPr="00A35DAD" w:rsidRDefault="00A35DAD" w:rsidP="00A35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89555" w14:textId="77777777" w:rsidR="00A35DAD" w:rsidRPr="00A35DAD" w:rsidRDefault="00A35DAD" w:rsidP="00A35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6. Określenie terminu podjęcia działalności objętej wnioskiem oraz zamierzonego czasu jej prowadzenia.</w:t>
      </w:r>
    </w:p>
    <w:p w14:paraId="0ED5A909" w14:textId="4B5E3EFE" w:rsidR="00A35DAD" w:rsidRDefault="00A35D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A36578" w14:textId="77777777" w:rsidR="00531AAD" w:rsidRPr="00A35DAD" w:rsidRDefault="00531AAD" w:rsidP="00A35DA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4C23A0" w14:textId="15969F12" w:rsidR="00531AAD" w:rsidRDefault="00B25FBA" w:rsidP="00531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31A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7. </w:t>
      </w:r>
      <w:r w:rsidR="00531AAD" w:rsidRPr="00531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wniosku załączam następujące dokumenty:</w:t>
      </w:r>
    </w:p>
    <w:p w14:paraId="4E6142A4" w14:textId="77777777" w:rsidR="00864DC6" w:rsidRPr="00531AAD" w:rsidRDefault="00864DC6" w:rsidP="00531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4663E6" w14:textId="77777777" w:rsidR="00864DC6" w:rsidRPr="00864DC6" w:rsidRDefault="00864DC6" w:rsidP="00864DC6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4DC6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potwierdzający zarejestrowanie działalności gospodarczej w zakresie prowadzenia schronisk dla bezdomnych zwierząt.</w:t>
      </w:r>
    </w:p>
    <w:p w14:paraId="1B732BA0" w14:textId="30D19D83" w:rsidR="00864DC6" w:rsidRPr="003E23A1" w:rsidRDefault="00864DC6" w:rsidP="00864DC6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 potwierdzający tytuł prawny do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nieruchomości, na której będzie prowadzona działalność objęta wnioskiem (np. akt własności, umowa najmu, użyczenia itp.).</w:t>
      </w:r>
      <w:r w:rsidRPr="003E23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C5D4E07" w14:textId="77777777" w:rsidR="00864DC6" w:rsidRPr="00864DC6" w:rsidRDefault="00864DC6" w:rsidP="00864DC6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4D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Pozwolenie na użytkowanie obiektu lub inny dokument potwierdzający dopuszczenie obiektu do użytkowania, wymagany przepisami prawa budowlanego.</w:t>
      </w:r>
    </w:p>
    <w:p w14:paraId="0066064E" w14:textId="6F326E86" w:rsidR="002535F7" w:rsidRDefault="00864DC6" w:rsidP="002535F7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64D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 potwierdzający gotowość odbioru zwłok zwierzęcych przez przedsiębiorcę prowadzącego działalność w zakresie odbioru i unieszkodliwiania zwłok zwierzęcych </w:t>
      </w:r>
      <w:r w:rsidR="003E23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64D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ich części lub oświadczenie, że schronisko jest wyposażone w urządzenie do spalania zwłok zwierzęcych lub ich części.</w:t>
      </w:r>
    </w:p>
    <w:p w14:paraId="1F8FB43F" w14:textId="77777777" w:rsidR="002535F7" w:rsidRDefault="002535F7" w:rsidP="002535F7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25FBA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poświadczający nadanie weterynaryjnego numeru identyfikacyjnego.</w:t>
      </w:r>
    </w:p>
    <w:p w14:paraId="4609AD73" w14:textId="28D42F97" w:rsidR="002535F7" w:rsidRPr="00B25FBA" w:rsidRDefault="002535F7" w:rsidP="002535F7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25FBA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gotowość do udzielania pomocy weterynaryjnej zwierzętom przebywającym w schronisku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(umowa z gabinetem weterynaryjnym).</w:t>
      </w:r>
    </w:p>
    <w:p w14:paraId="50264791" w14:textId="7CC6ED22" w:rsidR="002535F7" w:rsidRPr="002535F7" w:rsidRDefault="002535F7" w:rsidP="002535F7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5F7">
        <w:rPr>
          <w:rFonts w:ascii="Times New Roman" w:hAnsi="Times New Roman" w:cs="Times New Roman"/>
          <w:color w:val="000000"/>
          <w:sz w:val="24"/>
          <w:szCs w:val="24"/>
        </w:rPr>
        <w:t xml:space="preserve">Oświadczenie, iż wobec wnioskodawcy nie został orzeczony prawomocny wyrok </w:t>
      </w:r>
      <w:r w:rsidR="003E23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535F7">
        <w:rPr>
          <w:rFonts w:ascii="Times New Roman" w:hAnsi="Times New Roman" w:cs="Times New Roman"/>
          <w:color w:val="000000"/>
          <w:sz w:val="24"/>
          <w:szCs w:val="24"/>
        </w:rPr>
        <w:t>za przestępstwa i wykroczenia przeciwko zwierzętom z zakazem wykonywania określonego zawodu, prowadzenia określonej działalności lub wykonywania czynności wymagających zezwolenia, które są związane z wykorzystaniem zwierząt lub oddziaływanie na nie.</w:t>
      </w:r>
    </w:p>
    <w:p w14:paraId="34AD98EE" w14:textId="0F106862" w:rsidR="00C260D3" w:rsidRDefault="002535F7" w:rsidP="00C260D3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62121928"/>
      <w:r w:rsidRPr="002535F7">
        <w:rPr>
          <w:rFonts w:ascii="Times New Roman" w:hAnsi="Times New Roman" w:cs="Times New Roman"/>
          <w:color w:val="000000"/>
          <w:sz w:val="24"/>
          <w:szCs w:val="24"/>
        </w:rPr>
        <w:t>Zaświadczenie lub oświadczenie o braku zaległości podatkowych oraz braku zaległości w</w:t>
      </w:r>
      <w:r w:rsidR="003E23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35F7">
        <w:rPr>
          <w:rFonts w:ascii="Times New Roman" w:hAnsi="Times New Roman" w:cs="Times New Roman"/>
          <w:color w:val="000000"/>
          <w:sz w:val="24"/>
          <w:szCs w:val="24"/>
        </w:rPr>
        <w:t xml:space="preserve">płaceniu składek na ubezpieczanie zdrowotne lub społeczne. Ww. oświadczenie składa się pod rygorem odpowiedzialności karnej za składanie fałszywych zeznań. Składający oświadczenie jest obowiązany do zawarcia w nim klauzuli następującej treści: </w:t>
      </w:r>
      <w:r w:rsidR="003E23A1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2535F7">
        <w:rPr>
          <w:rFonts w:ascii="Times New Roman" w:hAnsi="Times New Roman" w:cs="Times New Roman"/>
          <w:color w:val="000000"/>
          <w:sz w:val="24"/>
          <w:szCs w:val="24"/>
        </w:rPr>
        <w:t>Jestem świadomy odpowiedzialności karnej za złożenie fałszywego oświadczenia”. Klauzula ta zastępuje pouczenie organu o odpowiedzialności karnej za składanie fałszywych zeznań.</w:t>
      </w:r>
    </w:p>
    <w:p w14:paraId="1C12D86B" w14:textId="17FCF4F7" w:rsidR="00C260D3" w:rsidRPr="00C260D3" w:rsidRDefault="00C260D3" w:rsidP="00C260D3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Dowód wniesienia opłaty skarbowej wysokości 616</w:t>
      </w:r>
      <w:r w:rsidR="003E23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,00</w:t>
      </w:r>
      <w:r w:rsidRPr="00C26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 (o</w:t>
      </w: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>płatę skarbową można wpłacić na konto Urzędu Miasta Kolno nr 98 8754 0004 0000 8341 2000 0020). Obowiązek wniesienia opłaty skarbowej powstaje z chwilą złożenia wniosku o wydanie zezwolenia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bookmarkEnd w:id="0"/>
    <w:p w14:paraId="2F687B0E" w14:textId="6508C24C" w:rsidR="00C260D3" w:rsidRPr="007107A5" w:rsidRDefault="00C260D3" w:rsidP="00C260D3">
      <w:pPr>
        <w:numPr>
          <w:ilvl w:val="0"/>
          <w:numId w:val="3"/>
        </w:numPr>
        <w:shd w:val="clear" w:color="auto" w:fill="FFFFFF"/>
        <w:tabs>
          <w:tab w:val="clear" w:pos="720"/>
          <w:tab w:val="num" w:pos="540"/>
        </w:tabs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7A5">
        <w:rPr>
          <w:rFonts w:ascii="Times New Roman" w:hAnsi="Times New Roman" w:cs="Times New Roman"/>
          <w:sz w:val="24"/>
          <w:szCs w:val="24"/>
        </w:rPr>
        <w:t>Wypis z właściwego rejestru ewidencji działalności gospodarczej lub KRS.</w:t>
      </w:r>
    </w:p>
    <w:p w14:paraId="6FCDA419" w14:textId="77777777" w:rsidR="00C260D3" w:rsidRPr="00C260D3" w:rsidRDefault="00C260D3" w:rsidP="00C260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1D3CF5" w14:textId="77777777" w:rsidR="00C260D3" w:rsidRPr="00C260D3" w:rsidRDefault="00C260D3" w:rsidP="00C260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84FCE" w14:textId="77777777" w:rsidR="00C260D3" w:rsidRPr="00C260D3" w:rsidRDefault="00C260D3" w:rsidP="00C260D3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DA72A5" w14:textId="77777777" w:rsidR="00C260D3" w:rsidRPr="00C260D3" w:rsidRDefault="00C260D3" w:rsidP="00C260D3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6CF17F" w14:textId="77777777" w:rsidR="00C260D3" w:rsidRPr="00C260D3" w:rsidRDefault="00C260D3" w:rsidP="00C260D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62122210"/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p w14:paraId="2579488A" w14:textId="77777777" w:rsidR="00C260D3" w:rsidRPr="00C260D3" w:rsidRDefault="00C260D3" w:rsidP="00C260D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(podpis wnioskodawcy)</w:t>
      </w:r>
    </w:p>
    <w:bookmarkEnd w:id="1"/>
    <w:p w14:paraId="38E0A0D6" w14:textId="77777777" w:rsidR="00C260D3" w:rsidRPr="00C260D3" w:rsidRDefault="00C260D3" w:rsidP="00C2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6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870F41" w14:textId="77777777" w:rsidR="00C260D3" w:rsidRPr="00C260D3" w:rsidRDefault="00C260D3" w:rsidP="00C2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0EEA82" w14:textId="77777777" w:rsidR="00C260D3" w:rsidRPr="003E23A1" w:rsidRDefault="00C260D3" w:rsidP="00C260D3">
      <w:pPr>
        <w:suppressAutoHyphens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2" w:name="_Hlk62122250"/>
      <w:r w:rsidRPr="003E23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Klauzula informacyjna o ochronie danych osobowych</w:t>
      </w:r>
    </w:p>
    <w:p w14:paraId="0F473773" w14:textId="3FAE0A6A" w:rsidR="00C260D3" w:rsidRPr="003E23A1" w:rsidRDefault="00C260D3" w:rsidP="00C260D3">
      <w:pPr>
        <w:suppressAutoHyphens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13 ust. 1 i ust. 2 Rozporządzenia Parlamentu Europejskiego i Rady (UE) 2016/679</w:t>
      </w:r>
      <w:r w:rsidRPr="003E23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074C9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074C9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kwietnia 2016</w:t>
      </w:r>
      <w:r w:rsidRPr="003E23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r. w sprawie ochrony osób fizycznych</w:t>
      </w:r>
      <w:r w:rsidRPr="00074C9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</w:t>
      </w:r>
      <w:r w:rsidRPr="00074C9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 osobowych) (Dz. Urz. UE. L. z 2016r. Nr 119, stron.1) (dalej jako: „RODO”) informujemy Panią/Pana o sposobie i celu,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 jakim przetwarzamy Pani/Pana dane osobowe, a także o przysługujących Pani/Panu prawach, wynikających z regulacji o ochronie danych osobowych:</w:t>
      </w:r>
    </w:p>
    <w:p w14:paraId="3A26EF6C" w14:textId="12D264A5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Miasto Kolno (dane adresowe: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ul. Wojska Polskiego 20, 18-500 Kolno).</w:t>
      </w:r>
    </w:p>
    <w:p w14:paraId="02BBE85E" w14:textId="3D2A1492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Wyznaczyliśmy inspektora ochrony danych, z którym może Pani/Pan kontaktować się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wszystkich sprawach dotyczących przetwarzania danych osobowych oraz korzystania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z praw związanych z przetwarzaniem danych osobowych drogą elektroniczną (</w:t>
      </w:r>
      <w:hyperlink r:id="rId5" w:history="1">
        <w:r w:rsidRPr="003E23A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iod@kolno.home.pl</w:t>
        </w:r>
      </w:hyperlink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) lub pisemnie na adres Administratora danych.</w:t>
      </w:r>
    </w:p>
    <w:p w14:paraId="7DCE015C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są w celu/celach:</w:t>
      </w:r>
    </w:p>
    <w:p w14:paraId="631734DC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wypełnienia obowiązku prawnego ciążącego na Administratorze (art. 6 ust. 1 lit. c RODO),</w:t>
      </w:r>
    </w:p>
    <w:p w14:paraId="0C53D83B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wypełnienia obowiązków prawnych ciążących na Administratorze (art. 6 ust. 1 lit. e RODO),</w:t>
      </w:r>
    </w:p>
    <w:p w14:paraId="079B1007" w14:textId="1263EC60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zawartych umów (art. 6 ust. 1 lit. b RODO), w pozostałych przypadkach Pani/Pana dane osobowe przetwarzane są wyłącznie na podstawie udzielonej zgody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i celu określonym w treści zgody (art. 6 ust. 1 lit. a RODO).</w:t>
      </w:r>
    </w:p>
    <w:p w14:paraId="62C27FAF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prawną przetwarzania Pani/Pana danych osobowych są obowiązujące przepisy prawa, zawarte umowy lub udzielona przez Panią/ Pana zgoda.</w:t>
      </w:r>
    </w:p>
    <w:p w14:paraId="5AA93DAE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Z danych osobowych będziemy korzystać do momentu zakończenia realizacji celów określonych w pkt 3, a po tym czasie przez okres oraz w zakresie wymaganym przez przepisy powszechnie obowiązującego prawa.</w:t>
      </w:r>
    </w:p>
    <w:p w14:paraId="29B025A3" w14:textId="42729D8A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mogą zostać przekazane: organom władzy publicznej oraz podmiotom wykonującym zadania publiczne lub działających na zlecenie organów władzy publicznej, w zakresie i w celach, które wynikają z przepisów powszechnie obowiązującego prawa, innym podmiotom, które na podstawie stosownych umów podpisanych z Miastem Kolno przetwarzają dane osobowe dla których Administratorem jest Miasto Kolno reprezentowane przez Burmistrza Miasta Kolno.</w:t>
      </w:r>
    </w:p>
    <w:p w14:paraId="65A0A77E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mogą być przetwarzane w sposób zautomatyzowany i nie będą podlegać profilowaniu.</w:t>
      </w:r>
    </w:p>
    <w:p w14:paraId="5F467F56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Pan/Pana dane nie trafią poza Europejski Obszar Gospodarczy (obejmujący Unię Europejską, Norwegię, Liechtenstein i Islandię).</w:t>
      </w:r>
    </w:p>
    <w:p w14:paraId="2E8FFC08" w14:textId="77777777" w:rsidR="00C260D3" w:rsidRPr="003E23A1" w:rsidRDefault="00C260D3" w:rsidP="00C260D3">
      <w:pPr>
        <w:numPr>
          <w:ilvl w:val="0"/>
          <w:numId w:val="4"/>
        </w:numPr>
        <w:tabs>
          <w:tab w:val="num" w:pos="284"/>
        </w:tabs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Pani/Pana danych osobowych, przysługują Pani/Panu następujące prawa:</w:t>
      </w:r>
    </w:p>
    <w:p w14:paraId="64C4870F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dostępu do danych osobowych,</w:t>
      </w:r>
    </w:p>
    <w:p w14:paraId="627E4794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sprostowania/poprawienia danych osobowych,</w:t>
      </w:r>
    </w:p>
    <w:p w14:paraId="218CDFA5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usunięcia danych osobowych przetwarzanych bezpodstawnie; informujemy, że w zakresie, w jakim Pani/Pana dane są przetwarzane na podstawie zgody ma Pani/Pan prawo wycofania zgody na przetwarzanie danych w dowolnym momencie,</w:t>
      </w:r>
    </w:p>
    <w:p w14:paraId="346C7F7B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żądania ograniczenia przetwarzania danych osobowych,</w:t>
      </w:r>
    </w:p>
    <w:p w14:paraId="4163508C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wyrażenia sprzeciwu wobec przetwarzania Pani/Pana danych osobowych ze względu na Pani/Pana szczególną sytuację – w przypadkach, gdy przetwarzamy dane na podstawie naszego prawnie usprawiedliwionego interesu,</w:t>
      </w:r>
    </w:p>
    <w:p w14:paraId="1A15F3E9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przenoszenia Pani/Pana danych osobowych, tj. prawo otrzymania od nas swoich danych osobowych; prawo do przenoszenia danych osobowych przysługuje tylko co do tych danych, które przetwarzamy na podstawie Pani/Pana zgody,</w:t>
      </w:r>
    </w:p>
    <w:p w14:paraId="573AFE72" w14:textId="77777777" w:rsidR="00C260D3" w:rsidRPr="003E23A1" w:rsidRDefault="00C260D3" w:rsidP="00C260D3">
      <w:pPr>
        <w:numPr>
          <w:ilvl w:val="1"/>
          <w:numId w:val="4"/>
        </w:numPr>
        <w:tabs>
          <w:tab w:val="num" w:pos="567"/>
        </w:tabs>
        <w:suppressAutoHyphens/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wniesienia skargi do organu nadzorczego – Prezesa Urzędu Ochrony Danych Osobowych, gdy uzna Pani/Pan, iż przetwarzanie danych osobowych narusza przepisy ogólnego rozporządzenia o ochronie danych osobowych.</w:t>
      </w:r>
    </w:p>
    <w:p w14:paraId="0D403C3A" w14:textId="42129BE9" w:rsidR="00C260D3" w:rsidRPr="003E23A1" w:rsidRDefault="00C260D3" w:rsidP="00C260D3">
      <w:pPr>
        <w:numPr>
          <w:ilvl w:val="0"/>
          <w:numId w:val="4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obowiązującym prawem.</w:t>
      </w:r>
    </w:p>
    <w:p w14:paraId="74532441" w14:textId="77777777" w:rsidR="00C260D3" w:rsidRPr="003E23A1" w:rsidRDefault="00C260D3" w:rsidP="00C260D3">
      <w:pPr>
        <w:numPr>
          <w:ilvl w:val="0"/>
          <w:numId w:val="4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34A2D1BE" w14:textId="5EF41F3F" w:rsidR="00C260D3" w:rsidRPr="003E23A1" w:rsidRDefault="00C260D3" w:rsidP="00C260D3">
      <w:pPr>
        <w:numPr>
          <w:ilvl w:val="0"/>
          <w:numId w:val="4"/>
        </w:numPr>
        <w:tabs>
          <w:tab w:val="num" w:pos="426"/>
        </w:tabs>
        <w:suppressAutoHyphens/>
        <w:spacing w:after="0" w:line="28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23A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Panią/Pana danych osobowych jest obowiązkowe, w sytuacji gdy przesłankę przetwarzania danych osobowych stanowi przepis prawa</w:t>
      </w:r>
      <w:r w:rsidR="00074C9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5530E0" w14:textId="77777777" w:rsidR="00C260D3" w:rsidRPr="003E23A1" w:rsidRDefault="00C260D3" w:rsidP="00C260D3">
      <w:pPr>
        <w:widowControl w:val="0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1040ECD3" w14:textId="77777777" w:rsidR="00C260D3" w:rsidRPr="003E23A1" w:rsidRDefault="00C260D3" w:rsidP="00C260D3">
      <w:pPr>
        <w:widowControl w:val="0"/>
        <w:suppressAutoHyphens/>
        <w:autoSpaceDE w:val="0"/>
        <w:spacing w:after="0" w:line="360" w:lineRule="auto"/>
        <w:ind w:left="4963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5CA2043" w14:textId="77777777" w:rsidR="00C260D3" w:rsidRPr="00C260D3" w:rsidRDefault="00C260D3" w:rsidP="00C260D3">
      <w:pPr>
        <w:widowControl w:val="0"/>
        <w:suppressAutoHyphens/>
        <w:autoSpaceDE w:val="0"/>
        <w:spacing w:after="0" w:line="360" w:lineRule="auto"/>
        <w:ind w:left="4963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56447A5D" w14:textId="77777777" w:rsidR="00C260D3" w:rsidRPr="00C260D3" w:rsidRDefault="00C260D3" w:rsidP="003E23A1">
      <w:pPr>
        <w:widowControl w:val="0"/>
        <w:suppressAutoHyphens/>
        <w:autoSpaceDE w:val="0"/>
        <w:spacing w:after="0" w:line="240" w:lineRule="auto"/>
        <w:ind w:left="3540" w:firstLine="996"/>
        <w:jc w:val="righ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260D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........................................................................</w:t>
      </w:r>
      <w:r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1C171B54" w14:textId="6218C13E" w:rsidR="00C260D3" w:rsidRPr="00C260D3" w:rsidRDefault="003E23A1" w:rsidP="00C260D3">
      <w:pPr>
        <w:widowControl w:val="0"/>
        <w:suppressAutoHyphens/>
        <w:autoSpaceDE w:val="0"/>
        <w:spacing w:after="0" w:line="360" w:lineRule="auto"/>
        <w:ind w:left="4963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              </w:t>
      </w:r>
      <w:r w:rsidR="00C260D3"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>(data i podpis wnioskodawcy/pełnomocnika)</w:t>
      </w:r>
      <w:r w:rsidR="00C260D3" w:rsidRPr="00C26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</w:p>
    <w:bookmarkEnd w:id="2"/>
    <w:p w14:paraId="47ECBA41" w14:textId="77777777" w:rsidR="000220A2" w:rsidRPr="00C260D3" w:rsidRDefault="000220A2" w:rsidP="00C260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0220A2" w:rsidRPr="00C26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D5341"/>
    <w:multiLevelType w:val="multilevel"/>
    <w:tmpl w:val="59CEB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21"/>
        </w:tabs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395"/>
        </w:tabs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602"/>
        </w:tabs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169"/>
        </w:tabs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376"/>
        </w:tabs>
        <w:ind w:left="-2376" w:hanging="2160"/>
      </w:pPr>
      <w:rPr>
        <w:rFonts w:hint="default"/>
      </w:rPr>
    </w:lvl>
  </w:abstractNum>
  <w:abstractNum w:abstractNumId="1" w15:restartNumberingAfterBreak="0">
    <w:nsid w:val="5BF63701"/>
    <w:multiLevelType w:val="hybridMultilevel"/>
    <w:tmpl w:val="DD105A5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5532B6D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A364A7"/>
    <w:multiLevelType w:val="multilevel"/>
    <w:tmpl w:val="4F96A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286FBF"/>
    <w:multiLevelType w:val="hybridMultilevel"/>
    <w:tmpl w:val="848C8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E6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AD"/>
    <w:rsid w:val="000220A2"/>
    <w:rsid w:val="00074C97"/>
    <w:rsid w:val="001B064C"/>
    <w:rsid w:val="002535F7"/>
    <w:rsid w:val="003E23A1"/>
    <w:rsid w:val="00531AAD"/>
    <w:rsid w:val="00635B4C"/>
    <w:rsid w:val="007107A5"/>
    <w:rsid w:val="00835B85"/>
    <w:rsid w:val="00864DC6"/>
    <w:rsid w:val="00A35DAD"/>
    <w:rsid w:val="00B25FBA"/>
    <w:rsid w:val="00C260D3"/>
    <w:rsid w:val="00CF5FA5"/>
    <w:rsid w:val="00DD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A7DF"/>
  <w15:chartTrackingRefBased/>
  <w15:docId w15:val="{2E1D82E3-E9FA-4392-BD0A-A09FFB68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C260D3"/>
    <w:pPr>
      <w:spacing w:after="0" w:line="240" w:lineRule="auto"/>
      <w:ind w:hanging="567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260D3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olno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Pomichowski</dc:creator>
  <cp:keywords/>
  <dc:description/>
  <cp:lastModifiedBy>Urząd Miasta Kolno</cp:lastModifiedBy>
  <cp:revision>2</cp:revision>
  <dcterms:created xsi:type="dcterms:W3CDTF">2021-02-01T08:06:00Z</dcterms:created>
  <dcterms:modified xsi:type="dcterms:W3CDTF">2021-02-01T08:06:00Z</dcterms:modified>
</cp:coreProperties>
</file>